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F5" w:rsidRPr="000171F5" w:rsidRDefault="000171F5" w:rsidP="000171F5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shd w:val="clear" w:color="auto" w:fill="FAFAFA"/>
          <w:lang w:val="uk-UA"/>
        </w:rPr>
      </w:pPr>
      <w:r w:rsidRPr="000171F5">
        <w:rPr>
          <w:rFonts w:ascii="Times New Roman" w:hAnsi="Times New Roman"/>
          <w:b/>
          <w:i/>
          <w:sz w:val="28"/>
          <w:szCs w:val="28"/>
          <w:shd w:val="clear" w:color="auto" w:fill="FAFAFA"/>
          <w:lang w:val="uk-UA"/>
        </w:rPr>
        <w:t>Пояснювальна записка</w:t>
      </w:r>
    </w:p>
    <w:p w:rsidR="000171F5" w:rsidRPr="004B3B26" w:rsidRDefault="000171F5" w:rsidP="004B3B26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ab/>
      </w:r>
      <w:r w:rsidR="0022744B" w:rsidRPr="00A65546">
        <w:rPr>
          <w:rFonts w:ascii="Times New Roman" w:hAnsi="Times New Roman"/>
          <w:sz w:val="28"/>
          <w:szCs w:val="28"/>
          <w:shd w:val="clear" w:color="auto" w:fill="FAFAFA"/>
          <w:lang w:val="uk-UA"/>
        </w:rPr>
        <w:t>Ресурс містить розгорнутий конспект уроку</w:t>
      </w:r>
      <w:r w:rsidR="0022744B" w:rsidRPr="00A65546">
        <w:rPr>
          <w:rFonts w:ascii="Times New Roman" w:hAnsi="Times New Roman"/>
          <w:sz w:val="28"/>
          <w:szCs w:val="28"/>
          <w:lang w:val="uk-UA" w:eastAsia="ru-RU"/>
        </w:rPr>
        <w:t xml:space="preserve"> із слайдами</w:t>
      </w:r>
      <w:r w:rsidR="0022744B" w:rsidRPr="00A65546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22744B" w:rsidRPr="00A65546">
        <w:rPr>
          <w:rFonts w:ascii="Times New Roman" w:hAnsi="Times New Roman"/>
          <w:sz w:val="28"/>
          <w:szCs w:val="28"/>
          <w:lang w:val="uk-UA" w:eastAsia="ru-RU"/>
        </w:rPr>
        <w:t>презентацію, дидактичні матеріали, схеми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22744B" w:rsidRPr="00A65546">
        <w:rPr>
          <w:rFonts w:ascii="Times New Roman" w:hAnsi="Times New Roman"/>
          <w:sz w:val="28"/>
          <w:szCs w:val="28"/>
          <w:lang w:val="uk-UA" w:eastAsia="ru-RU"/>
        </w:rPr>
        <w:t xml:space="preserve"> інформаційні додатки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>, відеофайли</w:t>
      </w:r>
      <w:r w:rsidR="00250E1A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 xml:space="preserve">Для ефективного </w:t>
      </w:r>
      <w:r w:rsidR="004B3B26">
        <w:rPr>
          <w:rFonts w:ascii="Times New Roman" w:hAnsi="Times New Roman"/>
          <w:sz w:val="28"/>
          <w:szCs w:val="28"/>
          <w:lang w:val="uk-UA" w:eastAsia="ru-RU"/>
        </w:rPr>
        <w:t xml:space="preserve">навчання, виховання ціннісного ставлення до життя та здоров’я, набуття важливих 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>життєвих навичок</w:t>
      </w:r>
      <w:r w:rsidR="004B3B26">
        <w:rPr>
          <w:rFonts w:ascii="Times New Roman" w:hAnsi="Times New Roman"/>
          <w:sz w:val="28"/>
          <w:szCs w:val="28"/>
          <w:lang w:val="uk-UA" w:eastAsia="ru-RU"/>
        </w:rPr>
        <w:t>, в</w:t>
      </w:r>
      <w:r w:rsidRPr="004B3B26">
        <w:rPr>
          <w:rFonts w:ascii="Times New Roman" w:hAnsi="Times New Roman"/>
          <w:sz w:val="28"/>
          <w:szCs w:val="28"/>
          <w:lang w:val="uk-UA" w:eastAsia="ru-RU"/>
        </w:rPr>
        <w:t>есь матеріал підібрано із дотриманням  дидактичних принципів: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урахування вікових та індивідуальних особливостей учнів;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диференційований підхід у навчанні;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0171F5">
        <w:rPr>
          <w:rFonts w:ascii="Times New Roman" w:hAnsi="Times New Roman"/>
          <w:sz w:val="28"/>
          <w:szCs w:val="28"/>
          <w:lang w:val="uk-UA" w:eastAsia="ru-RU"/>
        </w:rPr>
        <w:t>психолого-гігієнічні</w:t>
      </w:r>
      <w:proofErr w:type="spellEnd"/>
      <w:r w:rsidRPr="000171F5">
        <w:rPr>
          <w:rFonts w:ascii="Times New Roman" w:hAnsi="Times New Roman"/>
          <w:sz w:val="28"/>
          <w:szCs w:val="28"/>
          <w:lang w:val="uk-UA" w:eastAsia="ru-RU"/>
        </w:rPr>
        <w:t xml:space="preserve"> вимоги;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використання активних та інтерактивних технологій навчання;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актуалізація життєвого досвіду учнів.</w:t>
      </w:r>
    </w:p>
    <w:p w:rsidR="00446CA0" w:rsidRDefault="000171F5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="0022744B">
        <w:rPr>
          <w:rFonts w:ascii="Times New Roman" w:hAnsi="Times New Roman"/>
          <w:sz w:val="28"/>
          <w:szCs w:val="28"/>
          <w:lang w:val="uk-UA" w:eastAsia="ru-RU"/>
        </w:rPr>
        <w:t>Конспект міст</w:t>
      </w:r>
      <w:r w:rsidR="004B3B26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>ть цікаві завдання для групової та індивідуальної роботи, проблемні ситуації, творчі завдання. До кожного уроку підібрано оздоровлювальні паузи: руханки, вправи для відпочинку, гімнастика для очей.</w:t>
      </w:r>
      <w:r w:rsidR="00446CA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22744B" w:rsidRDefault="00446CA0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У конспектах уроків та презентаціях наявна додаткова інформація, що дозволяє суттєво збагатити змістовну частину уроку. 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22744B" w:rsidRDefault="0022744B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ab/>
        <w:t xml:space="preserve">Матеріали підібрано для 6 класу до </w:t>
      </w:r>
      <w:r w:rsidR="000171F5"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розділу ІІІ. </w:t>
      </w: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>«Психічна і духовна  складові здоров’я», до теми: «</w:t>
      </w:r>
      <w:r w:rsidR="00250E1A">
        <w:rPr>
          <w:rFonts w:ascii="Times New Roman" w:hAnsi="Times New Roman"/>
          <w:bCs/>
          <w:iCs/>
          <w:sz w:val="28"/>
          <w:szCs w:val="28"/>
          <w:lang w:val="uk-UA"/>
        </w:rPr>
        <w:t>Вплив реклами на рішення людини</w:t>
      </w:r>
      <w:r>
        <w:rPr>
          <w:rFonts w:ascii="Times New Roman" w:hAnsi="Times New Roman"/>
          <w:bCs/>
          <w:sz w:val="28"/>
          <w:szCs w:val="28"/>
          <w:shd w:val="clear" w:color="auto" w:fill="FAFAFA"/>
          <w:lang w:val="uk-UA"/>
        </w:rPr>
        <w:t>»,</w:t>
      </w: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 згідно </w:t>
      </w:r>
      <w:r w:rsidRPr="006E6E3C"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до вимог нової програми для загальноосвітніх навчальних закладів «Основи здоров’я 5-9 класи» і підручника </w:t>
      </w: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 «</w:t>
      </w:r>
      <w:r w:rsidRPr="006E6E3C">
        <w:rPr>
          <w:rFonts w:ascii="Times New Roman" w:hAnsi="Times New Roman"/>
          <w:sz w:val="28"/>
          <w:szCs w:val="28"/>
          <w:lang w:val="uk-UA"/>
        </w:rPr>
        <w:t>Основи здоров’я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6E6E3C">
        <w:rPr>
          <w:rFonts w:ascii="Times New Roman" w:hAnsi="Times New Roman"/>
          <w:sz w:val="28"/>
          <w:szCs w:val="28"/>
          <w:lang w:val="uk-UA"/>
        </w:rPr>
        <w:t xml:space="preserve"> для 6 кл. </w:t>
      </w:r>
      <w:r>
        <w:rPr>
          <w:rFonts w:ascii="Times New Roman" w:hAnsi="Times New Roman"/>
          <w:sz w:val="28"/>
          <w:szCs w:val="28"/>
          <w:lang w:val="uk-UA"/>
        </w:rPr>
        <w:t xml:space="preserve"> авторів: </w:t>
      </w:r>
      <w:r w:rsidRPr="006E6E3C">
        <w:rPr>
          <w:rFonts w:ascii="Times New Roman" w:hAnsi="Times New Roman"/>
          <w:sz w:val="28"/>
          <w:szCs w:val="28"/>
          <w:lang w:val="uk-UA"/>
        </w:rPr>
        <w:t>Т.Є.</w:t>
      </w:r>
      <w:proofErr w:type="spellStart"/>
      <w:r w:rsidRPr="006E6E3C">
        <w:rPr>
          <w:rFonts w:ascii="Times New Roman" w:hAnsi="Times New Roman"/>
          <w:sz w:val="28"/>
          <w:szCs w:val="28"/>
          <w:lang w:val="uk-UA"/>
        </w:rPr>
        <w:t>Бойченко</w:t>
      </w:r>
      <w:proofErr w:type="spellEnd"/>
      <w:r w:rsidRPr="006E6E3C">
        <w:rPr>
          <w:rFonts w:ascii="Times New Roman" w:hAnsi="Times New Roman"/>
          <w:sz w:val="28"/>
          <w:szCs w:val="28"/>
          <w:lang w:val="uk-UA"/>
        </w:rPr>
        <w:t xml:space="preserve">, І.П. </w:t>
      </w:r>
      <w:proofErr w:type="spellStart"/>
      <w:r w:rsidRPr="006E6E3C">
        <w:rPr>
          <w:rFonts w:ascii="Times New Roman" w:hAnsi="Times New Roman"/>
          <w:sz w:val="28"/>
          <w:szCs w:val="28"/>
          <w:lang w:val="uk-UA"/>
        </w:rPr>
        <w:t>Василашко</w:t>
      </w:r>
      <w:proofErr w:type="spellEnd"/>
      <w:r w:rsidRPr="006E6E3C">
        <w:rPr>
          <w:rFonts w:ascii="Times New Roman" w:hAnsi="Times New Roman"/>
          <w:sz w:val="28"/>
          <w:szCs w:val="28"/>
          <w:lang w:val="uk-UA"/>
        </w:rPr>
        <w:t xml:space="preserve"> та ін. – К.: </w:t>
      </w:r>
      <w:proofErr w:type="spellStart"/>
      <w:r w:rsidRPr="006E6E3C">
        <w:rPr>
          <w:rFonts w:ascii="Times New Roman" w:hAnsi="Times New Roman"/>
          <w:sz w:val="28"/>
          <w:szCs w:val="28"/>
          <w:lang w:val="uk-UA"/>
        </w:rPr>
        <w:t>Генеза</w:t>
      </w:r>
      <w:proofErr w:type="spellEnd"/>
      <w:r w:rsidRPr="006E6E3C">
        <w:rPr>
          <w:rFonts w:ascii="Times New Roman" w:hAnsi="Times New Roman"/>
          <w:sz w:val="28"/>
          <w:szCs w:val="28"/>
          <w:lang w:val="uk-UA"/>
        </w:rPr>
        <w:t>, 2014.</w:t>
      </w:r>
    </w:p>
    <w:p w:rsidR="00446CA0" w:rsidRDefault="00446CA0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Запропонований посібник буде корисним як учителям</w:t>
      </w:r>
      <w:r w:rsidR="005C0985">
        <w:rPr>
          <w:rFonts w:ascii="Times New Roman" w:hAnsi="Times New Roman"/>
          <w:sz w:val="28"/>
          <w:szCs w:val="28"/>
          <w:lang w:val="uk-UA"/>
        </w:rPr>
        <w:t>, що викладають основи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, так і класним керівникам</w:t>
      </w:r>
      <w:r w:rsidR="005C0985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0985">
        <w:rPr>
          <w:rFonts w:ascii="Times New Roman" w:hAnsi="Times New Roman"/>
          <w:sz w:val="28"/>
          <w:szCs w:val="28"/>
          <w:lang w:val="uk-UA"/>
        </w:rPr>
        <w:t xml:space="preserve">Такий спосіб організації уроків істотно </w:t>
      </w:r>
      <w:r>
        <w:rPr>
          <w:rFonts w:ascii="Times New Roman" w:hAnsi="Times New Roman"/>
          <w:sz w:val="28"/>
          <w:szCs w:val="28"/>
          <w:lang w:val="uk-UA"/>
        </w:rPr>
        <w:t xml:space="preserve">допоможе </w:t>
      </w:r>
      <w:r w:rsidR="005C0985">
        <w:rPr>
          <w:rFonts w:ascii="Times New Roman" w:hAnsi="Times New Roman"/>
          <w:sz w:val="28"/>
          <w:szCs w:val="28"/>
          <w:lang w:val="uk-UA"/>
        </w:rPr>
        <w:t>педагогам розкрити потенційні можливості збереження та зміцнення здоров’я дітей – майбутнього нашої держави.</w:t>
      </w:r>
    </w:p>
    <w:p w:rsidR="0022744B" w:rsidRDefault="0022744B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744B" w:rsidRPr="0022744B" w:rsidRDefault="0022744B" w:rsidP="000171F5">
      <w:pPr>
        <w:tabs>
          <w:tab w:val="left" w:pos="426"/>
        </w:tabs>
        <w:spacing w:after="0" w:line="360" w:lineRule="auto"/>
        <w:jc w:val="both"/>
        <w:rPr>
          <w:lang w:val="uk-UA"/>
        </w:rPr>
      </w:pPr>
    </w:p>
    <w:sectPr w:rsidR="0022744B" w:rsidRPr="0022744B" w:rsidSect="00A24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5765"/>
    <w:multiLevelType w:val="hybridMultilevel"/>
    <w:tmpl w:val="1B364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E463A"/>
    <w:multiLevelType w:val="hybridMultilevel"/>
    <w:tmpl w:val="A7E0B390"/>
    <w:lvl w:ilvl="0" w:tplc="10D03EA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44B"/>
    <w:rsid w:val="000171F5"/>
    <w:rsid w:val="000E7A44"/>
    <w:rsid w:val="0022744B"/>
    <w:rsid w:val="00250E1A"/>
    <w:rsid w:val="002B1E43"/>
    <w:rsid w:val="003240EE"/>
    <w:rsid w:val="00446CA0"/>
    <w:rsid w:val="004B3B26"/>
    <w:rsid w:val="005C0985"/>
    <w:rsid w:val="00A2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2006-09-09T22:07:00Z</dcterms:created>
  <dcterms:modified xsi:type="dcterms:W3CDTF">2006-09-10T00:51:00Z</dcterms:modified>
</cp:coreProperties>
</file>